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62D00" w14:textId="77777777" w:rsidR="00C40747" w:rsidRPr="00E706CE" w:rsidRDefault="00C40747">
      <w:pPr>
        <w:spacing w:before="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C40747" w:rsidRPr="00E706CE" w14:paraId="3EBD41FA" w14:textId="77777777">
        <w:trPr>
          <w:trHeight w:val="290"/>
        </w:trPr>
        <w:tc>
          <w:tcPr>
            <w:tcW w:w="5167" w:type="dxa"/>
          </w:tcPr>
          <w:p w14:paraId="77F91697" w14:textId="77777777" w:rsidR="00C40747" w:rsidRPr="00E706CE" w:rsidRDefault="009266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Journal</w:t>
            </w:r>
            <w:r w:rsidRPr="00E706C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29E48489" w14:textId="77777777" w:rsidR="00C40747" w:rsidRPr="00E706CE" w:rsidRDefault="00926631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South</w:t>
              </w:r>
              <w:r w:rsidRPr="00E706C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E70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706C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70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E706C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Studies</w:t>
              </w:r>
              <w:r w:rsidRPr="00E706C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E706C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706C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Economics</w:t>
              </w:r>
            </w:hyperlink>
          </w:p>
        </w:tc>
      </w:tr>
      <w:tr w:rsidR="00C40747" w:rsidRPr="00E706CE" w14:paraId="7A3BB298" w14:textId="77777777">
        <w:trPr>
          <w:trHeight w:val="290"/>
        </w:trPr>
        <w:tc>
          <w:tcPr>
            <w:tcW w:w="5167" w:type="dxa"/>
          </w:tcPr>
          <w:p w14:paraId="7D98F539" w14:textId="77777777" w:rsidR="00C40747" w:rsidRPr="00E706CE" w:rsidRDefault="009266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Manuscript</w:t>
            </w:r>
            <w:r w:rsidRPr="00E706C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70049100" w14:textId="77777777" w:rsidR="00C40747" w:rsidRPr="00E706CE" w:rsidRDefault="00926631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Ms_SAJSSE_147514</w:t>
            </w:r>
          </w:p>
        </w:tc>
      </w:tr>
      <w:tr w:rsidR="00C40747" w:rsidRPr="00E706CE" w14:paraId="664415F9" w14:textId="77777777">
        <w:trPr>
          <w:trHeight w:val="649"/>
        </w:trPr>
        <w:tc>
          <w:tcPr>
            <w:tcW w:w="5167" w:type="dxa"/>
          </w:tcPr>
          <w:p w14:paraId="5F3F6C53" w14:textId="77777777" w:rsidR="00C40747" w:rsidRPr="00E706CE" w:rsidRDefault="009266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Title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1F2B96C7" w14:textId="77777777" w:rsidR="00C40747" w:rsidRPr="00E706CE" w:rsidRDefault="00926631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Erosion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Decline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Tourism’s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GDP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Share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Kerala</w:t>
            </w:r>
          </w:p>
        </w:tc>
      </w:tr>
      <w:tr w:rsidR="00C40747" w:rsidRPr="00E706CE" w14:paraId="714257B8" w14:textId="77777777">
        <w:trPr>
          <w:trHeight w:val="333"/>
        </w:trPr>
        <w:tc>
          <w:tcPr>
            <w:tcW w:w="5167" w:type="dxa"/>
          </w:tcPr>
          <w:p w14:paraId="5D0BEED0" w14:textId="77777777" w:rsidR="00C40747" w:rsidRPr="00E706CE" w:rsidRDefault="009266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Type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8" w:type="dxa"/>
          </w:tcPr>
          <w:p w14:paraId="2DD576FB" w14:textId="77777777" w:rsidR="00C40747" w:rsidRPr="00E706CE" w:rsidRDefault="00926631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E70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70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92C1433" w14:textId="77777777" w:rsidR="00C40747" w:rsidRPr="00E706CE" w:rsidRDefault="00C40747">
      <w:pPr>
        <w:rPr>
          <w:rFonts w:ascii="Arial" w:hAnsi="Arial" w:cs="Arial"/>
          <w:sz w:val="20"/>
          <w:szCs w:val="20"/>
        </w:rPr>
      </w:pPr>
    </w:p>
    <w:p w14:paraId="4B0FA0CC" w14:textId="77777777" w:rsidR="00C40747" w:rsidRPr="00E706CE" w:rsidRDefault="00C40747">
      <w:pPr>
        <w:rPr>
          <w:rFonts w:ascii="Arial" w:hAnsi="Arial" w:cs="Arial"/>
          <w:sz w:val="20"/>
          <w:szCs w:val="20"/>
        </w:rPr>
      </w:pPr>
    </w:p>
    <w:p w14:paraId="31989BC2" w14:textId="77777777" w:rsidR="00C40747" w:rsidRPr="00E706CE" w:rsidRDefault="00C40747">
      <w:pPr>
        <w:spacing w:before="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C40747" w:rsidRPr="00E706CE" w14:paraId="73431C98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469C3FA9" w14:textId="77777777" w:rsidR="00C40747" w:rsidRPr="00E706CE" w:rsidRDefault="0092663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"/>
            <w:bookmarkEnd w:id="0"/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706CE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706CE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40747" w:rsidRPr="00E706CE" w14:paraId="32A1E635" w14:textId="77777777">
        <w:trPr>
          <w:trHeight w:val="964"/>
        </w:trPr>
        <w:tc>
          <w:tcPr>
            <w:tcW w:w="5352" w:type="dxa"/>
          </w:tcPr>
          <w:p w14:paraId="70ACEA21" w14:textId="77777777" w:rsidR="00C40747" w:rsidRPr="00E706CE" w:rsidRDefault="00C4074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349ED805" w14:textId="77777777" w:rsidR="00C40747" w:rsidRPr="00E706CE" w:rsidRDefault="0092663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706C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CD1FE2C" w14:textId="77777777" w:rsidR="00C40747" w:rsidRPr="00E706CE" w:rsidRDefault="00926631">
            <w:pPr>
              <w:pStyle w:val="TableParagraph"/>
              <w:ind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70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706C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706C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70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70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70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706C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F10CD54" w14:textId="77777777" w:rsidR="00C40747" w:rsidRPr="00E706CE" w:rsidRDefault="00926631">
            <w:pPr>
              <w:pStyle w:val="TableParagraph"/>
              <w:spacing w:line="252" w:lineRule="auto"/>
              <w:ind w:right="732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70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(It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mandatory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that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authors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should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write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40747" w:rsidRPr="00E706CE" w14:paraId="7AB2D82D" w14:textId="77777777">
        <w:trPr>
          <w:trHeight w:val="1610"/>
        </w:trPr>
        <w:tc>
          <w:tcPr>
            <w:tcW w:w="5352" w:type="dxa"/>
          </w:tcPr>
          <w:p w14:paraId="08095F2A" w14:textId="77777777" w:rsidR="00C40747" w:rsidRPr="00E706CE" w:rsidRDefault="00926631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6A9494EA" w14:textId="77777777" w:rsidR="00C40747" w:rsidRPr="00E706CE" w:rsidRDefault="00926631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 xml:space="preserve">This manuscript is important as it addresses a crucial, yet under-explored, paradox in tourism economics: the conflict between tourism's positive absolute growth and its diminishing relative structural significance within a rapidly growing regional economy. By quantifying this structural erosion in Kerala's economy, the paper focus from simply confirming tourism's role as a growth driver to critically </w:t>
            </w:r>
            <w:proofErr w:type="spellStart"/>
            <w:r w:rsidRPr="00E706CE">
              <w:rPr>
                <w:rFonts w:ascii="Arial" w:hAnsi="Arial" w:cs="Arial"/>
                <w:sz w:val="20"/>
                <w:szCs w:val="20"/>
              </w:rPr>
              <w:t>analyse</w:t>
            </w:r>
            <w:proofErr w:type="spellEnd"/>
            <w:r w:rsidRPr="00E706CE">
              <w:rPr>
                <w:rFonts w:ascii="Arial" w:hAnsi="Arial" w:cs="Arial"/>
                <w:sz w:val="20"/>
                <w:szCs w:val="20"/>
              </w:rPr>
              <w:t xml:space="preserve"> its proportional contribution over time.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Kerala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case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adds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valuable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evidence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from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major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tourism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state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in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India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invites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shift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from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volume-</w:t>
            </w:r>
          </w:p>
          <w:p w14:paraId="6121B9DC" w14:textId="77777777" w:rsidR="00C40747" w:rsidRPr="00E706CE" w:rsidRDefault="00926631">
            <w:pPr>
              <w:pStyle w:val="TableParagraph"/>
              <w:spacing w:line="228" w:lineRule="exact"/>
              <w:ind w:right="127" w:hanging="1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led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to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yield-led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policy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design.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findings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have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clear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for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measurement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for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policymakers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aiming to safeguard tourism’s structural relevance.</w:t>
            </w:r>
          </w:p>
        </w:tc>
        <w:tc>
          <w:tcPr>
            <w:tcW w:w="6444" w:type="dxa"/>
          </w:tcPr>
          <w:p w14:paraId="65E4197E" w14:textId="27CEEBB8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C40747" w:rsidRPr="00E706CE" w14:paraId="0175181C" w14:textId="77777777">
        <w:trPr>
          <w:trHeight w:val="1262"/>
        </w:trPr>
        <w:tc>
          <w:tcPr>
            <w:tcW w:w="5352" w:type="dxa"/>
          </w:tcPr>
          <w:p w14:paraId="3A1C3BA5" w14:textId="77777777" w:rsidR="00C40747" w:rsidRPr="00E706CE" w:rsidRDefault="0092663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829082C" w14:textId="77777777" w:rsidR="00C40747" w:rsidRPr="00E706CE" w:rsidRDefault="0092663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092B7B05" w14:textId="77777777" w:rsidR="00C40747" w:rsidRPr="00E706CE" w:rsidRDefault="009266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title,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"The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Structural</w:t>
            </w:r>
            <w:r w:rsidRPr="00E70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Erosion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Decline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Tourism’s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GDP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Share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in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Kerala,"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</w:tcPr>
          <w:p w14:paraId="641B2C08" w14:textId="4835BE7F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C40747" w:rsidRPr="00E706CE" w14:paraId="174AD089" w14:textId="77777777">
        <w:trPr>
          <w:trHeight w:val="1261"/>
        </w:trPr>
        <w:tc>
          <w:tcPr>
            <w:tcW w:w="5352" w:type="dxa"/>
          </w:tcPr>
          <w:p w14:paraId="042A9E8D" w14:textId="77777777" w:rsidR="00C40747" w:rsidRPr="00E706CE" w:rsidRDefault="00926631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E706C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7211396C" w14:textId="77777777" w:rsidR="00C40747" w:rsidRPr="00E706CE" w:rsidRDefault="00926631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abstract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states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aim</w:t>
            </w:r>
            <w:r w:rsidRPr="00E706C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key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result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well. While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abstract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mentions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that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decline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"mainly</w:t>
            </w:r>
            <w:r w:rsidRPr="00E706C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due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to</w:t>
            </w:r>
            <w:r w:rsidRPr="00E706C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 explosive growth of non-tourism sectors... especially migrant remittances</w:t>
            </w:r>
            <w:proofErr w:type="gramStart"/>
            <w:r w:rsidRPr="00E706CE">
              <w:rPr>
                <w:rFonts w:ascii="Arial" w:hAnsi="Arial" w:cs="Arial"/>
                <w:sz w:val="20"/>
                <w:szCs w:val="20"/>
              </w:rPr>
              <w:t>" ,</w:t>
            </w:r>
            <w:proofErr w:type="gramEnd"/>
            <w:r w:rsidRPr="00E706CE">
              <w:rPr>
                <w:rFonts w:ascii="Arial" w:hAnsi="Arial" w:cs="Arial"/>
                <w:sz w:val="20"/>
                <w:szCs w:val="20"/>
              </w:rPr>
              <w:t xml:space="preserve"> it could briefly mention the time period covered, which is critical to the structural analysis.</w:t>
            </w:r>
          </w:p>
        </w:tc>
        <w:tc>
          <w:tcPr>
            <w:tcW w:w="6444" w:type="dxa"/>
          </w:tcPr>
          <w:p w14:paraId="19D4E466" w14:textId="0DEC732D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Period covered is now added to the abstract</w:t>
            </w:r>
          </w:p>
        </w:tc>
      </w:tr>
      <w:tr w:rsidR="00C40747" w:rsidRPr="00E706CE" w14:paraId="534F45BA" w14:textId="77777777">
        <w:trPr>
          <w:trHeight w:val="705"/>
        </w:trPr>
        <w:tc>
          <w:tcPr>
            <w:tcW w:w="5352" w:type="dxa"/>
          </w:tcPr>
          <w:p w14:paraId="2C2EC314" w14:textId="77777777" w:rsidR="00C40747" w:rsidRPr="00E706CE" w:rsidRDefault="00926631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E70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18FEAFA8" w14:textId="77777777" w:rsidR="00C40747" w:rsidRPr="00E706CE" w:rsidRDefault="00926631">
            <w:pPr>
              <w:pStyle w:val="TableParagraph"/>
              <w:spacing w:line="230" w:lineRule="atLeast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empirical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approach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reasonable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for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short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research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note,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OLS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results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are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clearly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reported. Authors can add a descriptive shift-share or contribution decomposition, or test for structural breaks to date the onset of erosion; and discuss endogeneity and why FEET is treated as exogenous in the growth equation.</w:t>
            </w:r>
          </w:p>
        </w:tc>
        <w:tc>
          <w:tcPr>
            <w:tcW w:w="6444" w:type="dxa"/>
          </w:tcPr>
          <w:p w14:paraId="7DA58E41" w14:textId="24571F5E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Contribution share and reasons are added.</w:t>
            </w:r>
          </w:p>
        </w:tc>
      </w:tr>
      <w:tr w:rsidR="00C40747" w:rsidRPr="00E706CE" w14:paraId="2E9EFA3C" w14:textId="77777777">
        <w:trPr>
          <w:trHeight w:val="702"/>
        </w:trPr>
        <w:tc>
          <w:tcPr>
            <w:tcW w:w="5352" w:type="dxa"/>
          </w:tcPr>
          <w:p w14:paraId="2332E2FD" w14:textId="77777777" w:rsidR="00C40747" w:rsidRPr="00E706CE" w:rsidRDefault="00926631">
            <w:pPr>
              <w:pStyle w:val="TableParagraph"/>
              <w:spacing w:line="230" w:lineRule="atLeast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70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723AC565" w14:textId="77777777" w:rsidR="00C40747" w:rsidRPr="00E706CE" w:rsidRDefault="009266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literature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review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includes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both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seminal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works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on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tourism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economic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growth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recent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publications addressing contemporary challenges, demonstrating that 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author is</w:t>
            </w:r>
            <w:r w:rsidRPr="00E706C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current with the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relevant scholarship.</w:t>
            </w:r>
          </w:p>
        </w:tc>
        <w:tc>
          <w:tcPr>
            <w:tcW w:w="6444" w:type="dxa"/>
          </w:tcPr>
          <w:p w14:paraId="53B3AA74" w14:textId="50D9E102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C40747" w:rsidRPr="00E706CE" w14:paraId="21C7952B" w14:textId="77777777">
        <w:trPr>
          <w:trHeight w:val="690"/>
        </w:trPr>
        <w:tc>
          <w:tcPr>
            <w:tcW w:w="5352" w:type="dxa"/>
          </w:tcPr>
          <w:p w14:paraId="23F29E53" w14:textId="77777777" w:rsidR="00C40747" w:rsidRPr="00E706CE" w:rsidRDefault="00926631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E70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70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70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70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2DB0976B" w14:textId="77777777" w:rsidR="00C40747" w:rsidRPr="00E706CE" w:rsidRDefault="009266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language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English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quality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are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generally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suitable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for</w:t>
            </w:r>
            <w:r w:rsidRPr="00E70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scholarly</w:t>
            </w:r>
            <w:r w:rsidRPr="00E70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4" w:type="dxa"/>
          </w:tcPr>
          <w:p w14:paraId="6AAD9F5D" w14:textId="5199DF85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C40747" w:rsidRPr="00E706CE" w14:paraId="557270DA" w14:textId="77777777">
        <w:trPr>
          <w:trHeight w:val="1177"/>
        </w:trPr>
        <w:tc>
          <w:tcPr>
            <w:tcW w:w="5352" w:type="dxa"/>
          </w:tcPr>
          <w:p w14:paraId="00B2590F" w14:textId="77777777" w:rsidR="00C40747" w:rsidRPr="00E706CE" w:rsidRDefault="009266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E706C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706CE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550F3E09" w14:textId="77777777" w:rsidR="00C40747" w:rsidRPr="00E706CE" w:rsidRDefault="00926631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The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manuscript</w:t>
            </w:r>
            <w:r w:rsidRPr="00E70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presents</w:t>
            </w:r>
            <w:r w:rsidRPr="00E70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excellent,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methodologically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sound,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and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highly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relevant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argument.</w:t>
            </w:r>
            <w:r w:rsidRPr="00E70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A</w:t>
            </w:r>
            <w:r w:rsidRPr="00E706CE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E706CE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E706CE">
              <w:rPr>
                <w:rFonts w:ascii="Arial" w:hAnsi="Arial" w:cs="Arial"/>
                <w:b/>
                <w:sz w:val="20"/>
                <w:szCs w:val="20"/>
                <w:u w:val="single"/>
              </w:rPr>
              <w:t>Revision</w:t>
            </w:r>
            <w:r w:rsidRPr="00E706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706CE">
              <w:rPr>
                <w:rFonts w:ascii="Arial" w:hAnsi="Arial" w:cs="Arial"/>
                <w:sz w:val="20"/>
                <w:szCs w:val="20"/>
              </w:rPr>
              <w:t>is recommended to ensure the presentation of the policy implications and future research directions are fully integrated with the conclusions and limitations of the current study.</w:t>
            </w:r>
          </w:p>
        </w:tc>
        <w:tc>
          <w:tcPr>
            <w:tcW w:w="6444" w:type="dxa"/>
          </w:tcPr>
          <w:p w14:paraId="44CBB1D7" w14:textId="1720CA56" w:rsidR="00C40747" w:rsidRPr="00E706CE" w:rsidRDefault="002A4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06CE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</w:tbl>
    <w:p w14:paraId="22603CAE" w14:textId="77777777" w:rsidR="00C40747" w:rsidRDefault="00C40747">
      <w:pPr>
        <w:rPr>
          <w:rFonts w:ascii="Arial" w:hAnsi="Arial" w:cs="Arial"/>
          <w:sz w:val="20"/>
          <w:szCs w:val="20"/>
        </w:rPr>
      </w:pPr>
    </w:p>
    <w:p w14:paraId="4E74B19E" w14:textId="77777777" w:rsidR="00E706CE" w:rsidRDefault="00E706CE">
      <w:pPr>
        <w:rPr>
          <w:rFonts w:ascii="Arial" w:hAnsi="Arial" w:cs="Arial"/>
          <w:sz w:val="20"/>
          <w:szCs w:val="20"/>
        </w:rPr>
      </w:pPr>
    </w:p>
    <w:p w14:paraId="31130C75" w14:textId="77777777" w:rsidR="00E706CE" w:rsidRDefault="00E706CE">
      <w:pPr>
        <w:rPr>
          <w:rFonts w:ascii="Arial" w:hAnsi="Arial" w:cs="Arial"/>
          <w:sz w:val="20"/>
          <w:szCs w:val="20"/>
        </w:rPr>
      </w:pPr>
    </w:p>
    <w:p w14:paraId="0066AB57" w14:textId="77777777" w:rsidR="00E706CE" w:rsidRDefault="00E706CE">
      <w:pPr>
        <w:rPr>
          <w:rFonts w:ascii="Arial" w:hAnsi="Arial" w:cs="Arial"/>
          <w:sz w:val="20"/>
          <w:szCs w:val="20"/>
        </w:rPr>
      </w:pPr>
    </w:p>
    <w:p w14:paraId="753C3B5B" w14:textId="77777777" w:rsidR="00E706CE" w:rsidRDefault="00E706CE">
      <w:pPr>
        <w:rPr>
          <w:rFonts w:ascii="Arial" w:hAnsi="Arial" w:cs="Arial"/>
          <w:sz w:val="20"/>
          <w:szCs w:val="20"/>
        </w:rPr>
      </w:pPr>
    </w:p>
    <w:p w14:paraId="6D09918A" w14:textId="77777777" w:rsidR="00E706CE" w:rsidRDefault="00E706CE">
      <w:pPr>
        <w:rPr>
          <w:rFonts w:ascii="Arial" w:hAnsi="Arial" w:cs="Arial"/>
          <w:sz w:val="20"/>
          <w:szCs w:val="20"/>
        </w:rPr>
      </w:pPr>
    </w:p>
    <w:p w14:paraId="4D7E14D2" w14:textId="77777777" w:rsidR="00E706CE" w:rsidRPr="00E706CE" w:rsidRDefault="00E706CE">
      <w:pPr>
        <w:rPr>
          <w:rFonts w:ascii="Arial" w:hAnsi="Arial" w:cs="Arial"/>
          <w:sz w:val="20"/>
          <w:szCs w:val="20"/>
        </w:rPr>
      </w:pPr>
    </w:p>
    <w:p w14:paraId="61049EC0" w14:textId="77777777" w:rsidR="009575B7" w:rsidRPr="00E706CE" w:rsidRDefault="009575B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9575B7" w:rsidRPr="00E706CE" w14:paraId="07EC09B0" w14:textId="77777777" w:rsidTr="00737BF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06CB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E706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706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504176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575B7" w:rsidRPr="00E706CE" w14:paraId="6F51CA4D" w14:textId="77777777" w:rsidTr="00737BF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C52CC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15E0" w14:textId="77777777" w:rsidR="009575B7" w:rsidRPr="00E706CE" w:rsidRDefault="009575B7" w:rsidP="009575B7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9F1344D" w14:textId="77777777" w:rsidR="009575B7" w:rsidRPr="00E706CE" w:rsidRDefault="009575B7" w:rsidP="009575B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06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06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70469C" w14:textId="77777777" w:rsidR="009575B7" w:rsidRPr="00E706CE" w:rsidRDefault="009575B7" w:rsidP="009575B7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5B7" w:rsidRPr="00E706CE" w14:paraId="046D3412" w14:textId="77777777" w:rsidTr="00737BF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AE116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706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29DF3D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5DD43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0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70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70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E60C5D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C750808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C1E6E2" w14:textId="52620A7B" w:rsidR="009575B7" w:rsidRPr="00E706CE" w:rsidRDefault="002A4FBA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706C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69C34CFB" w14:textId="77777777" w:rsidR="009575B7" w:rsidRPr="00E706CE" w:rsidRDefault="009575B7" w:rsidP="009575B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6C7345D1" w14:textId="77777777" w:rsidR="009575B7" w:rsidRPr="00E706CE" w:rsidRDefault="009575B7" w:rsidP="009575B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D4A545F" w14:textId="77777777" w:rsidR="009575B7" w:rsidRPr="00E706CE" w:rsidRDefault="009575B7" w:rsidP="009575B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7937449" w14:textId="77777777" w:rsidR="009575B7" w:rsidRPr="00E706CE" w:rsidRDefault="009575B7" w:rsidP="009575B7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14:paraId="7EE10210" w14:textId="77777777" w:rsidR="009575B7" w:rsidRPr="00E706CE" w:rsidRDefault="009575B7" w:rsidP="009575B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9190F15" w14:textId="77777777" w:rsidR="009575B7" w:rsidRPr="00E706CE" w:rsidRDefault="009575B7">
      <w:pPr>
        <w:rPr>
          <w:rFonts w:ascii="Arial" w:hAnsi="Arial" w:cs="Arial"/>
          <w:sz w:val="20"/>
          <w:szCs w:val="20"/>
        </w:rPr>
      </w:pPr>
    </w:p>
    <w:sectPr w:rsidR="009575B7" w:rsidRPr="00E706CE">
      <w:pgSz w:w="23820" w:h="16840" w:orient="landscape"/>
      <w:pgMar w:top="200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B7FC" w14:textId="77777777" w:rsidR="00ED6149" w:rsidRDefault="00ED6149">
      <w:r>
        <w:separator/>
      </w:r>
    </w:p>
  </w:endnote>
  <w:endnote w:type="continuationSeparator" w:id="0">
    <w:p w14:paraId="746C82FB" w14:textId="77777777" w:rsidR="00ED6149" w:rsidRDefault="00ED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7CAF" w14:textId="77777777" w:rsidR="00ED6149" w:rsidRDefault="00ED6149">
      <w:r>
        <w:separator/>
      </w:r>
    </w:p>
  </w:footnote>
  <w:footnote w:type="continuationSeparator" w:id="0">
    <w:p w14:paraId="5F00006F" w14:textId="77777777" w:rsidR="00ED6149" w:rsidRDefault="00ED6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0747"/>
    <w:rsid w:val="000E3A43"/>
    <w:rsid w:val="002A4FBA"/>
    <w:rsid w:val="00695FC3"/>
    <w:rsid w:val="00757084"/>
    <w:rsid w:val="008C30D5"/>
    <w:rsid w:val="00926631"/>
    <w:rsid w:val="00930911"/>
    <w:rsid w:val="009575B7"/>
    <w:rsid w:val="00AB1C26"/>
    <w:rsid w:val="00B96586"/>
    <w:rsid w:val="00C40747"/>
    <w:rsid w:val="00E706CE"/>
    <w:rsid w:val="00ED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D8D8C"/>
  <w15:docId w15:val="{6022449B-BAF6-45E8-A2F6-9CE2FEA9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8C3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Editor-90</cp:lastModifiedBy>
  <cp:revision>7</cp:revision>
  <dcterms:created xsi:type="dcterms:W3CDTF">2025-10-31T11:53:00Z</dcterms:created>
  <dcterms:modified xsi:type="dcterms:W3CDTF">2025-11-05T08:29:00Z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Acrobat PDFMaker 23 Word 版</vt:lpwstr>
  </property>
  <property fmtid="{D5CDD505-2E9C-101B-9397-08002B2CF9AE}" pid="4" name="LastSaved">
    <vt:filetime>2025-10-31T00:00:00Z</vt:filetime>
  </property>
  <property fmtid="{D5CDD505-2E9C-101B-9397-08002B2CF9AE}" pid="5" name="Producer">
    <vt:lpwstr>Adobe PDF Library 23.3.247</vt:lpwstr>
  </property>
  <property fmtid="{D5CDD505-2E9C-101B-9397-08002B2CF9AE}" pid="6" name="SourceModified">
    <vt:lpwstr>D:20251030165310</vt:lpwstr>
  </property>
</Properties>
</file>